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1C5" w:rsidRDefault="009301C5" w:rsidP="00C76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1C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Инвалиды общего заболевания и семьи, имеющие детей-инвалидов, зарегистрированные в частном жилищном фонде МКД </w:t>
      </w:r>
    </w:p>
    <w:p w:rsidR="009301C5" w:rsidRPr="009301C5" w:rsidRDefault="009301C5" w:rsidP="00C76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1C5" w:rsidRPr="009301C5" w:rsidRDefault="009301C5" w:rsidP="009301C5">
      <w:pPr>
        <w:jc w:val="both"/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Ежемесячная муниципальная льгота в виде компенсации стоимости оплаты жилищно-коммунальных услуг  </w:t>
      </w:r>
      <w:r w:rsidRPr="009301C5">
        <w:rPr>
          <w:rFonts w:ascii="Times New Roman" w:hAnsi="Times New Roman" w:cs="Times New Roman"/>
          <w:sz w:val="28"/>
          <w:szCs w:val="28"/>
          <w:u w:val="single"/>
        </w:rPr>
        <w:t>инвалидам общего заболевания и семьям, имеющим детей инвалидов</w:t>
      </w:r>
      <w:r w:rsidRPr="009301C5">
        <w:rPr>
          <w:rFonts w:ascii="Times New Roman" w:hAnsi="Times New Roman" w:cs="Times New Roman"/>
          <w:sz w:val="28"/>
          <w:szCs w:val="28"/>
        </w:rPr>
        <w:t>, в размере 1000 (одна тысяча) рублей.</w:t>
      </w:r>
    </w:p>
    <w:p w:rsidR="009301C5" w:rsidRPr="009301C5" w:rsidRDefault="009301C5" w:rsidP="0093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C5" w:rsidRPr="009301C5" w:rsidRDefault="009301C5" w:rsidP="00930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>Гражданам, постоянно зарегистрированным в частном жилищном фонде многоквартирного дома (собственники квартир).</w:t>
      </w:r>
    </w:p>
    <w:p w:rsidR="00496A40" w:rsidRDefault="00496A40" w:rsidP="009301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1) Паспорт заявителя (для инвалидов общего заболевания); 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2) Паспорт родителя ребенка – инвалида (заявителя); 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3) СНИЛС заявителя; 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>4) Справка учреждения государственной службы медико-социальной экспертизы, подтверждающая факт установления категории инвалидности;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>5) Выписка из ЕГРН или свидетельство о государственной регистрации права на занимаемое жилое помещение;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6) Выписка из домовой книги (сроком действия 30 дней </w:t>
      </w:r>
      <w:proofErr w:type="gramStart"/>
      <w:r w:rsidRPr="009301C5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9301C5">
        <w:rPr>
          <w:rFonts w:ascii="Times New Roman" w:hAnsi="Times New Roman" w:cs="Times New Roman"/>
          <w:sz w:val="28"/>
          <w:szCs w:val="28"/>
        </w:rPr>
        <w:t>);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 xml:space="preserve">7) Копия финансово-лицевого счета; </w:t>
      </w:r>
    </w:p>
    <w:p w:rsidR="009301C5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>8) Для детей-инвалидов – свидетельство о рождении;</w:t>
      </w:r>
    </w:p>
    <w:p w:rsidR="00724C40" w:rsidRPr="009301C5" w:rsidRDefault="009301C5" w:rsidP="009301C5">
      <w:pPr>
        <w:rPr>
          <w:rFonts w:ascii="Times New Roman" w:hAnsi="Times New Roman" w:cs="Times New Roman"/>
          <w:sz w:val="28"/>
          <w:szCs w:val="28"/>
        </w:rPr>
      </w:pPr>
      <w:r w:rsidRPr="009301C5">
        <w:rPr>
          <w:rFonts w:ascii="Times New Roman" w:hAnsi="Times New Roman" w:cs="Times New Roman"/>
          <w:sz w:val="28"/>
          <w:szCs w:val="28"/>
        </w:rPr>
        <w:t>9)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215327" w:rsidRPr="009301C5" w:rsidRDefault="00496A40" w:rsidP="009301C5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sectPr w:rsidR="00215327" w:rsidRPr="009301C5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A40"/>
    <w:rsid w:val="00206DD8"/>
    <w:rsid w:val="00215327"/>
    <w:rsid w:val="00281F18"/>
    <w:rsid w:val="00496A40"/>
    <w:rsid w:val="00580A43"/>
    <w:rsid w:val="005B3F58"/>
    <w:rsid w:val="00724C40"/>
    <w:rsid w:val="0075121A"/>
    <w:rsid w:val="00826C72"/>
    <w:rsid w:val="009301C5"/>
    <w:rsid w:val="00AA556F"/>
    <w:rsid w:val="00B22021"/>
    <w:rsid w:val="00C2391D"/>
    <w:rsid w:val="00C76160"/>
    <w:rsid w:val="00CF4418"/>
    <w:rsid w:val="00D66E88"/>
    <w:rsid w:val="00D949FF"/>
    <w:rsid w:val="00DD04AC"/>
    <w:rsid w:val="00EC7AC7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  <w:style w:type="paragraph" w:customStyle="1" w:styleId="ConsPlusTitle">
    <w:name w:val="ConsPlusTitle"/>
    <w:uiPriority w:val="99"/>
    <w:rsid w:val="00DD04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72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2020-02-05T09:12:00Z</dcterms:created>
  <dcterms:modified xsi:type="dcterms:W3CDTF">2020-02-05T09:12:00Z</dcterms:modified>
</cp:coreProperties>
</file>