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62" w:rsidRPr="00010C62" w:rsidRDefault="00010C62">
      <w:pPr>
        <w:pStyle w:val="ConsPlusTitlePage"/>
        <w:rPr>
          <w:color w:val="000000" w:themeColor="text1"/>
        </w:rPr>
      </w:pPr>
      <w:r w:rsidRPr="00010C62">
        <w:rPr>
          <w:color w:val="000000" w:themeColor="text1"/>
        </w:rPr>
        <w:br/>
      </w:r>
    </w:p>
    <w:p w:rsidR="00010C62" w:rsidRPr="00010C62" w:rsidRDefault="00010C62">
      <w:pPr>
        <w:pStyle w:val="ConsPlusNormal"/>
        <w:jc w:val="both"/>
        <w:outlineLvl w:val="0"/>
        <w:rPr>
          <w:color w:val="000000" w:themeColor="text1"/>
        </w:rPr>
      </w:pPr>
    </w:p>
    <w:p w:rsidR="00010C62" w:rsidRPr="00010C62" w:rsidRDefault="00010C62">
      <w:pPr>
        <w:pStyle w:val="ConsPlusTitle"/>
        <w:jc w:val="center"/>
        <w:outlineLvl w:val="0"/>
        <w:rPr>
          <w:color w:val="000000" w:themeColor="text1"/>
        </w:rPr>
      </w:pPr>
      <w:r w:rsidRPr="00010C62">
        <w:rPr>
          <w:color w:val="000000" w:themeColor="text1"/>
        </w:rPr>
        <w:t>ГУБЕРНАТОР МОСКОВСКОЙ ОБЛАСТИ</w:t>
      </w:r>
    </w:p>
    <w:p w:rsidR="00010C62" w:rsidRPr="00010C62" w:rsidRDefault="00010C62">
      <w:pPr>
        <w:pStyle w:val="ConsPlusTitle"/>
        <w:jc w:val="center"/>
        <w:rPr>
          <w:color w:val="000000" w:themeColor="text1"/>
        </w:rPr>
      </w:pPr>
    </w:p>
    <w:p w:rsidR="00010C62" w:rsidRPr="00010C62" w:rsidRDefault="00010C62">
      <w:pPr>
        <w:pStyle w:val="ConsPlusTitle"/>
        <w:jc w:val="center"/>
        <w:rPr>
          <w:color w:val="000000" w:themeColor="text1"/>
        </w:rPr>
      </w:pPr>
      <w:r w:rsidRPr="00010C62">
        <w:rPr>
          <w:color w:val="000000" w:themeColor="text1"/>
        </w:rPr>
        <w:t>ПОСТАНОВЛЕНИЕ</w:t>
      </w:r>
    </w:p>
    <w:p w:rsidR="00010C62" w:rsidRPr="00010C62" w:rsidRDefault="00010C62">
      <w:pPr>
        <w:pStyle w:val="ConsPlusTitle"/>
        <w:jc w:val="center"/>
        <w:rPr>
          <w:color w:val="000000" w:themeColor="text1"/>
        </w:rPr>
      </w:pPr>
      <w:r w:rsidRPr="00010C62">
        <w:rPr>
          <w:color w:val="000000" w:themeColor="text1"/>
        </w:rPr>
        <w:t>от 24 июня 2014 г. N 115-ПГ</w:t>
      </w:r>
    </w:p>
    <w:p w:rsidR="00010C62" w:rsidRPr="00010C62" w:rsidRDefault="00010C62">
      <w:pPr>
        <w:pStyle w:val="ConsPlusTitle"/>
        <w:jc w:val="center"/>
        <w:rPr>
          <w:color w:val="000000" w:themeColor="text1"/>
        </w:rPr>
      </w:pPr>
    </w:p>
    <w:p w:rsidR="00010C62" w:rsidRPr="00010C62" w:rsidRDefault="00010C62">
      <w:pPr>
        <w:pStyle w:val="ConsPlusTitle"/>
        <w:jc w:val="center"/>
        <w:rPr>
          <w:color w:val="000000" w:themeColor="text1"/>
        </w:rPr>
      </w:pPr>
      <w:r w:rsidRPr="00010C62">
        <w:rPr>
          <w:color w:val="000000" w:themeColor="text1"/>
        </w:rPr>
        <w:t>ОБ УТВЕРЖДЕНИИ ПОЛОЖЕНИЯ О КОМИССИЯХ ПО СОБЛЮДЕНИЮ</w:t>
      </w:r>
    </w:p>
    <w:p w:rsidR="00010C62" w:rsidRPr="00010C62" w:rsidRDefault="00010C62">
      <w:pPr>
        <w:pStyle w:val="ConsPlusTitle"/>
        <w:jc w:val="center"/>
        <w:rPr>
          <w:color w:val="000000" w:themeColor="text1"/>
        </w:rPr>
      </w:pPr>
      <w:r w:rsidRPr="00010C62">
        <w:rPr>
          <w:color w:val="000000" w:themeColor="text1"/>
        </w:rPr>
        <w:t>ТРЕБОВАНИЙ К СЛУЖЕБНОМУ ПОВЕДЕНИЮ МУНИЦИПАЛЬНЫХ СЛУЖАЩИХ</w:t>
      </w:r>
    </w:p>
    <w:p w:rsidR="00010C62" w:rsidRPr="00010C62" w:rsidRDefault="00010C62">
      <w:pPr>
        <w:pStyle w:val="ConsPlusTitle"/>
        <w:jc w:val="center"/>
        <w:rPr>
          <w:color w:val="000000" w:themeColor="text1"/>
        </w:rPr>
      </w:pPr>
      <w:r w:rsidRPr="00010C62">
        <w:rPr>
          <w:color w:val="000000" w:themeColor="text1"/>
        </w:rPr>
        <w:t>МУНИЦИПАЛЬНЫХ ОБРАЗОВАНИЙ МОСКОВСКОЙ ОБЛАСТИ</w:t>
      </w:r>
    </w:p>
    <w:p w:rsidR="00010C62" w:rsidRPr="00010C62" w:rsidRDefault="00010C62">
      <w:pPr>
        <w:pStyle w:val="ConsPlusTitle"/>
        <w:jc w:val="center"/>
        <w:rPr>
          <w:color w:val="000000" w:themeColor="text1"/>
        </w:rPr>
      </w:pPr>
      <w:r w:rsidRPr="00010C62">
        <w:rPr>
          <w:color w:val="000000" w:themeColor="text1"/>
        </w:rPr>
        <w:t>И УРЕГУЛИРОВАНИЮ КОНФЛИКТА ИНТЕРЕСОВ</w:t>
      </w:r>
    </w:p>
    <w:p w:rsidR="00010C62" w:rsidRPr="00010C62" w:rsidRDefault="00010C62">
      <w:pPr>
        <w:pStyle w:val="ConsPlusNormal"/>
        <w:jc w:val="both"/>
        <w:rPr>
          <w:color w:val="000000" w:themeColor="text1"/>
        </w:rPr>
      </w:pPr>
    </w:p>
    <w:p w:rsidR="00010C62" w:rsidRPr="00010C62" w:rsidRDefault="00010C62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010C62">
        <w:rPr>
          <w:color w:val="000000" w:themeColor="text1"/>
        </w:rPr>
        <w:t xml:space="preserve">В соответствии с Федеральным </w:t>
      </w:r>
      <w:hyperlink r:id="rId4" w:history="1">
        <w:r w:rsidRPr="00010C62">
          <w:rPr>
            <w:color w:val="000000" w:themeColor="text1"/>
          </w:rPr>
          <w:t>законом</w:t>
        </w:r>
      </w:hyperlink>
      <w:r w:rsidRPr="00010C62">
        <w:rPr>
          <w:color w:val="000000" w:themeColor="text1"/>
        </w:rPr>
        <w:t xml:space="preserve"> от 02.03.2007 N 25-ФЗ "О муниципальной службе в Российской Федерации", Федеральным </w:t>
      </w:r>
      <w:hyperlink r:id="rId5" w:history="1">
        <w:r w:rsidRPr="00010C62">
          <w:rPr>
            <w:color w:val="000000" w:themeColor="text1"/>
          </w:rPr>
          <w:t>законом</w:t>
        </w:r>
      </w:hyperlink>
      <w:r w:rsidRPr="00010C62">
        <w:rPr>
          <w:color w:val="000000" w:themeColor="text1"/>
        </w:rPr>
        <w:t xml:space="preserve"> от 25.12.2008 N 273-ФЗ "О противодействии коррупции", руководствуясь </w:t>
      </w:r>
      <w:hyperlink r:id="rId6" w:history="1">
        <w:r w:rsidRPr="00010C62">
          <w:rPr>
            <w:color w:val="000000" w:themeColor="text1"/>
          </w:rPr>
          <w:t>Указом</w:t>
        </w:r>
      </w:hyperlink>
      <w:r w:rsidRPr="00010C62">
        <w:rPr>
          <w:color w:val="000000" w:themeColor="text1"/>
        </w:rP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и в целях реализации </w:t>
      </w:r>
      <w:hyperlink r:id="rId7" w:history="1">
        <w:r w:rsidRPr="00010C62">
          <w:rPr>
            <w:color w:val="000000" w:themeColor="text1"/>
          </w:rPr>
          <w:t>Закона</w:t>
        </w:r>
      </w:hyperlink>
      <w:r w:rsidRPr="00010C62">
        <w:rPr>
          <w:color w:val="000000" w:themeColor="text1"/>
        </w:rPr>
        <w:t xml:space="preserve"> Московской области N 137/2007-ОЗ "О муниципальной</w:t>
      </w:r>
      <w:proofErr w:type="gramEnd"/>
      <w:r w:rsidRPr="00010C62">
        <w:rPr>
          <w:color w:val="000000" w:themeColor="text1"/>
        </w:rPr>
        <w:t xml:space="preserve"> службе в Московской области" постановляю:</w:t>
      </w:r>
    </w:p>
    <w:p w:rsidR="00010C62" w:rsidRPr="00010C62" w:rsidRDefault="00010C62">
      <w:pPr>
        <w:pStyle w:val="ConsPlusNormal"/>
        <w:ind w:firstLine="540"/>
        <w:jc w:val="both"/>
        <w:rPr>
          <w:color w:val="000000" w:themeColor="text1"/>
        </w:rPr>
      </w:pPr>
      <w:r w:rsidRPr="00010C62">
        <w:rPr>
          <w:color w:val="000000" w:themeColor="text1"/>
        </w:rPr>
        <w:t xml:space="preserve">1. Утвердить прилагаемое </w:t>
      </w:r>
      <w:hyperlink w:anchor="P28" w:history="1">
        <w:r w:rsidRPr="00010C62">
          <w:rPr>
            <w:color w:val="000000" w:themeColor="text1"/>
          </w:rPr>
          <w:t>Положение</w:t>
        </w:r>
      </w:hyperlink>
      <w:r w:rsidRPr="00010C62">
        <w:rPr>
          <w:color w:val="000000" w:themeColor="text1"/>
        </w:rPr>
        <w:t xml:space="preserve"> о комиссиях по соблюдению требований к служебному поведению муниципальных служащих муниципальных образований Московской области и урегулированию конфликта интересов.</w:t>
      </w:r>
    </w:p>
    <w:p w:rsidR="00010C62" w:rsidRPr="00010C62" w:rsidRDefault="00010C62">
      <w:pPr>
        <w:pStyle w:val="ConsPlusNormal"/>
        <w:ind w:firstLine="540"/>
        <w:jc w:val="both"/>
        <w:rPr>
          <w:color w:val="000000" w:themeColor="text1"/>
        </w:rPr>
      </w:pPr>
      <w:r w:rsidRPr="00010C62">
        <w:rPr>
          <w:color w:val="000000" w:themeColor="text1"/>
        </w:rPr>
        <w:t xml:space="preserve">2. Главному управлению по информационной политике Московской области опубликовать настоящее постановление в газете "Ежедневные новости. Подмосковье" и разместить (опубликовать) на </w:t>
      </w:r>
      <w:proofErr w:type="spellStart"/>
      <w:proofErr w:type="gramStart"/>
      <w:r w:rsidRPr="00010C62">
        <w:rPr>
          <w:color w:val="000000" w:themeColor="text1"/>
        </w:rPr>
        <w:t>Интернет-портале</w:t>
      </w:r>
      <w:proofErr w:type="spellEnd"/>
      <w:proofErr w:type="gramEnd"/>
      <w:r w:rsidRPr="00010C62">
        <w:rPr>
          <w:color w:val="000000" w:themeColor="text1"/>
        </w:rPr>
        <w:t xml:space="preserve"> Правительства Московской области.</w:t>
      </w:r>
    </w:p>
    <w:p w:rsidR="00010C62" w:rsidRPr="00010C62" w:rsidRDefault="00010C62">
      <w:pPr>
        <w:pStyle w:val="ConsPlusNormal"/>
        <w:ind w:firstLine="540"/>
        <w:jc w:val="both"/>
        <w:rPr>
          <w:color w:val="000000" w:themeColor="text1"/>
        </w:rPr>
      </w:pPr>
      <w:r w:rsidRPr="00010C62">
        <w:rPr>
          <w:color w:val="000000" w:themeColor="text1"/>
        </w:rPr>
        <w:t xml:space="preserve">3. </w:t>
      </w:r>
      <w:proofErr w:type="gramStart"/>
      <w:r w:rsidRPr="00010C62">
        <w:rPr>
          <w:color w:val="000000" w:themeColor="text1"/>
        </w:rPr>
        <w:t>Контроль за</w:t>
      </w:r>
      <w:proofErr w:type="gramEnd"/>
      <w:r w:rsidRPr="00010C62">
        <w:rPr>
          <w:color w:val="000000" w:themeColor="text1"/>
        </w:rPr>
        <w:t xml:space="preserve"> выполнением настоящего постановления возложить на Вице-губернатора Московской области Ю.П. </w:t>
      </w:r>
      <w:proofErr w:type="spellStart"/>
      <w:r w:rsidRPr="00010C62">
        <w:rPr>
          <w:color w:val="000000" w:themeColor="text1"/>
        </w:rPr>
        <w:t>Олейникова</w:t>
      </w:r>
      <w:proofErr w:type="spellEnd"/>
      <w:r w:rsidRPr="00010C62">
        <w:rPr>
          <w:color w:val="000000" w:themeColor="text1"/>
        </w:rPr>
        <w:t>.</w:t>
      </w:r>
    </w:p>
    <w:p w:rsidR="00010C62" w:rsidRPr="00010C62" w:rsidRDefault="00010C62">
      <w:pPr>
        <w:pStyle w:val="ConsPlusNormal"/>
        <w:jc w:val="both"/>
        <w:rPr>
          <w:color w:val="000000" w:themeColor="text1"/>
        </w:rPr>
      </w:pPr>
    </w:p>
    <w:p w:rsidR="00010C62" w:rsidRPr="00010C62" w:rsidRDefault="00010C62">
      <w:pPr>
        <w:pStyle w:val="ConsPlusNormal"/>
        <w:jc w:val="right"/>
        <w:rPr>
          <w:color w:val="000000" w:themeColor="text1"/>
        </w:rPr>
      </w:pPr>
      <w:r w:rsidRPr="00010C62">
        <w:rPr>
          <w:color w:val="000000" w:themeColor="text1"/>
        </w:rPr>
        <w:t>Губернатор Московской области</w:t>
      </w:r>
    </w:p>
    <w:p w:rsidR="00010C62" w:rsidRPr="00010C62" w:rsidRDefault="00010C62">
      <w:pPr>
        <w:pStyle w:val="ConsPlusNormal"/>
        <w:jc w:val="right"/>
        <w:rPr>
          <w:color w:val="000000" w:themeColor="text1"/>
        </w:rPr>
      </w:pPr>
      <w:r w:rsidRPr="00010C62">
        <w:rPr>
          <w:color w:val="000000" w:themeColor="text1"/>
        </w:rPr>
        <w:t>А.Ю. Воробьев</w:t>
      </w:r>
    </w:p>
    <w:p w:rsidR="00010C62" w:rsidRPr="00010C62" w:rsidRDefault="00010C62">
      <w:pPr>
        <w:pStyle w:val="ConsPlusNormal"/>
        <w:jc w:val="both"/>
        <w:rPr>
          <w:color w:val="000000" w:themeColor="text1"/>
        </w:rPr>
      </w:pPr>
    </w:p>
    <w:p w:rsidR="00010C62" w:rsidRPr="00010C62" w:rsidRDefault="00010C62">
      <w:pPr>
        <w:pStyle w:val="ConsPlusNormal"/>
        <w:jc w:val="both"/>
        <w:rPr>
          <w:color w:val="000000" w:themeColor="text1"/>
        </w:rPr>
      </w:pPr>
    </w:p>
    <w:p w:rsidR="00010C62" w:rsidRPr="00010C62" w:rsidRDefault="00010C62">
      <w:pPr>
        <w:pStyle w:val="ConsPlusNormal"/>
        <w:jc w:val="both"/>
        <w:rPr>
          <w:color w:val="000000" w:themeColor="text1"/>
        </w:rPr>
      </w:pPr>
    </w:p>
    <w:p w:rsidR="00010C62" w:rsidRPr="00010C62" w:rsidRDefault="00010C62">
      <w:pPr>
        <w:pStyle w:val="ConsPlusNormal"/>
        <w:jc w:val="both"/>
        <w:rPr>
          <w:color w:val="000000" w:themeColor="text1"/>
        </w:rPr>
      </w:pPr>
    </w:p>
    <w:p w:rsidR="00010C62" w:rsidRPr="00010C62" w:rsidRDefault="00010C62">
      <w:pPr>
        <w:pStyle w:val="ConsPlusNormal"/>
        <w:jc w:val="both"/>
        <w:rPr>
          <w:color w:val="000000" w:themeColor="text1"/>
        </w:rPr>
      </w:pPr>
    </w:p>
    <w:p w:rsidR="00010C62" w:rsidRPr="00010C62" w:rsidRDefault="00010C62">
      <w:pPr>
        <w:pStyle w:val="ConsPlusNormal"/>
        <w:jc w:val="right"/>
        <w:outlineLvl w:val="0"/>
        <w:rPr>
          <w:color w:val="000000" w:themeColor="text1"/>
        </w:rPr>
      </w:pPr>
      <w:r w:rsidRPr="00010C62">
        <w:rPr>
          <w:color w:val="000000" w:themeColor="text1"/>
        </w:rPr>
        <w:t>Утверждено</w:t>
      </w:r>
    </w:p>
    <w:p w:rsidR="00010C62" w:rsidRPr="00010C62" w:rsidRDefault="00010C62">
      <w:pPr>
        <w:pStyle w:val="ConsPlusNormal"/>
        <w:jc w:val="right"/>
        <w:rPr>
          <w:color w:val="000000" w:themeColor="text1"/>
        </w:rPr>
      </w:pPr>
      <w:r w:rsidRPr="00010C62">
        <w:rPr>
          <w:color w:val="000000" w:themeColor="text1"/>
        </w:rPr>
        <w:t>постановлением Губернатора</w:t>
      </w:r>
    </w:p>
    <w:p w:rsidR="00010C62" w:rsidRPr="00010C62" w:rsidRDefault="00010C62">
      <w:pPr>
        <w:pStyle w:val="ConsPlusNormal"/>
        <w:jc w:val="right"/>
        <w:rPr>
          <w:color w:val="000000" w:themeColor="text1"/>
        </w:rPr>
      </w:pPr>
      <w:r w:rsidRPr="00010C62">
        <w:rPr>
          <w:color w:val="000000" w:themeColor="text1"/>
        </w:rPr>
        <w:t>Московской области</w:t>
      </w:r>
    </w:p>
    <w:p w:rsidR="00010C62" w:rsidRPr="00010C62" w:rsidRDefault="00010C62">
      <w:pPr>
        <w:pStyle w:val="ConsPlusNormal"/>
        <w:jc w:val="right"/>
        <w:rPr>
          <w:color w:val="000000" w:themeColor="text1"/>
        </w:rPr>
      </w:pPr>
      <w:r w:rsidRPr="00010C62">
        <w:rPr>
          <w:color w:val="000000" w:themeColor="text1"/>
        </w:rPr>
        <w:t>от 24 июня 2014 г. N 115-ПГ</w:t>
      </w:r>
    </w:p>
    <w:p w:rsidR="00010C62" w:rsidRPr="00010C62" w:rsidRDefault="00010C62">
      <w:pPr>
        <w:pStyle w:val="ConsPlusNormal"/>
        <w:jc w:val="both"/>
        <w:rPr>
          <w:color w:val="000000" w:themeColor="text1"/>
        </w:rPr>
      </w:pPr>
    </w:p>
    <w:p w:rsidR="00010C62" w:rsidRPr="00010C62" w:rsidRDefault="00010C62">
      <w:pPr>
        <w:pStyle w:val="ConsPlusTitle"/>
        <w:jc w:val="center"/>
        <w:rPr>
          <w:color w:val="000000" w:themeColor="text1"/>
        </w:rPr>
      </w:pPr>
      <w:bookmarkStart w:id="0" w:name="P28"/>
      <w:bookmarkEnd w:id="0"/>
      <w:r w:rsidRPr="00010C62">
        <w:rPr>
          <w:color w:val="000000" w:themeColor="text1"/>
        </w:rPr>
        <w:t>ПОЛОЖЕНИЕ</w:t>
      </w:r>
    </w:p>
    <w:p w:rsidR="00010C62" w:rsidRPr="00010C62" w:rsidRDefault="00010C62">
      <w:pPr>
        <w:pStyle w:val="ConsPlusTitle"/>
        <w:jc w:val="center"/>
        <w:rPr>
          <w:color w:val="000000" w:themeColor="text1"/>
        </w:rPr>
      </w:pPr>
      <w:r w:rsidRPr="00010C62">
        <w:rPr>
          <w:color w:val="000000" w:themeColor="text1"/>
        </w:rPr>
        <w:t>О КОМИССИЯХ ПО СОБЛЮДЕНИЮ ТРЕБОВАНИЙ К СЛУЖЕБНОМУ ПОВЕДЕНИЮ</w:t>
      </w:r>
    </w:p>
    <w:p w:rsidR="00010C62" w:rsidRPr="00010C62" w:rsidRDefault="00010C62">
      <w:pPr>
        <w:pStyle w:val="ConsPlusTitle"/>
        <w:jc w:val="center"/>
        <w:rPr>
          <w:color w:val="000000" w:themeColor="text1"/>
        </w:rPr>
      </w:pPr>
      <w:r w:rsidRPr="00010C62">
        <w:rPr>
          <w:color w:val="000000" w:themeColor="text1"/>
        </w:rPr>
        <w:t>МУНИЦИПАЛЬНЫХ СЛУЖАЩИХ МУНИЦИПАЛЬНЫХ ОБРАЗОВАНИЙ</w:t>
      </w:r>
    </w:p>
    <w:p w:rsidR="00010C62" w:rsidRPr="00010C62" w:rsidRDefault="00010C62">
      <w:pPr>
        <w:pStyle w:val="ConsPlusTitle"/>
        <w:jc w:val="center"/>
        <w:rPr>
          <w:color w:val="000000" w:themeColor="text1"/>
        </w:rPr>
      </w:pPr>
      <w:r w:rsidRPr="00010C62">
        <w:rPr>
          <w:color w:val="000000" w:themeColor="text1"/>
        </w:rPr>
        <w:t>МОСКОВСКОЙ ОБЛАСТИ И УРЕГУЛИРОВАНИЮ КОНФЛИКТА ИНТЕРЕСОВ</w:t>
      </w:r>
    </w:p>
    <w:p w:rsidR="00010C62" w:rsidRPr="00010C62" w:rsidRDefault="00010C62">
      <w:pPr>
        <w:pStyle w:val="ConsPlusNormal"/>
        <w:jc w:val="both"/>
        <w:rPr>
          <w:color w:val="000000" w:themeColor="text1"/>
        </w:rPr>
      </w:pPr>
    </w:p>
    <w:p w:rsidR="00010C62" w:rsidRPr="00010C62" w:rsidRDefault="00010C62">
      <w:pPr>
        <w:pStyle w:val="ConsPlusNormal"/>
        <w:ind w:firstLine="540"/>
        <w:jc w:val="both"/>
        <w:rPr>
          <w:color w:val="000000" w:themeColor="text1"/>
        </w:rPr>
      </w:pPr>
      <w:r w:rsidRPr="00010C62">
        <w:rPr>
          <w:color w:val="000000" w:themeColor="text1"/>
        </w:rPr>
        <w:t xml:space="preserve">1. </w:t>
      </w:r>
      <w:proofErr w:type="gramStart"/>
      <w:r w:rsidRPr="00010C62">
        <w:rPr>
          <w:color w:val="000000" w:themeColor="text1"/>
        </w:rPr>
        <w:t xml:space="preserve">Настоящим Положением определяется порядок образования комиссий по соблюдению требований к служебному поведению муниципальных служащих муниципальных образований Московской области и урегулированию конфликта интересов (далее - комиссии, комиссия), образуемых в органах местного самоуправления муниципальных образований Московской области (далее - органы местного </w:t>
      </w:r>
      <w:r w:rsidRPr="00010C62">
        <w:rPr>
          <w:color w:val="000000" w:themeColor="text1"/>
        </w:rPr>
        <w:lastRenderedPageBreak/>
        <w:t xml:space="preserve">самоуправления) в соответствии с Федеральным </w:t>
      </w:r>
      <w:hyperlink r:id="rId8" w:history="1">
        <w:r w:rsidRPr="00010C62">
          <w:rPr>
            <w:color w:val="000000" w:themeColor="text1"/>
          </w:rPr>
          <w:t>законом</w:t>
        </w:r>
      </w:hyperlink>
      <w:r w:rsidRPr="00010C62">
        <w:rPr>
          <w:color w:val="000000" w:themeColor="text1"/>
        </w:rPr>
        <w:t xml:space="preserve"> от 02.03.2007 N 25-ФЗ "О муниципальной службе в Российской Федерации" и Федеральным </w:t>
      </w:r>
      <w:hyperlink r:id="rId9" w:history="1">
        <w:r w:rsidRPr="00010C62">
          <w:rPr>
            <w:color w:val="000000" w:themeColor="text1"/>
          </w:rPr>
          <w:t>законом</w:t>
        </w:r>
      </w:hyperlink>
      <w:r w:rsidRPr="00010C62">
        <w:rPr>
          <w:color w:val="000000" w:themeColor="text1"/>
        </w:rPr>
        <w:t xml:space="preserve"> от 25.12.2008 N 273-ФЗ</w:t>
      </w:r>
      <w:proofErr w:type="gramEnd"/>
      <w:r w:rsidRPr="00010C62">
        <w:rPr>
          <w:color w:val="000000" w:themeColor="text1"/>
        </w:rPr>
        <w:t xml:space="preserve"> "О противодействии коррупции".</w:t>
      </w:r>
    </w:p>
    <w:p w:rsidR="00010C62" w:rsidRPr="00010C62" w:rsidRDefault="00010C62">
      <w:pPr>
        <w:pStyle w:val="ConsPlusNormal"/>
        <w:ind w:firstLine="540"/>
        <w:jc w:val="both"/>
        <w:rPr>
          <w:color w:val="000000" w:themeColor="text1"/>
        </w:rPr>
      </w:pPr>
      <w:r w:rsidRPr="00010C62">
        <w:rPr>
          <w:color w:val="000000" w:themeColor="text1"/>
        </w:rPr>
        <w:t xml:space="preserve">2. Комиссии в своей деятельности руководствуются </w:t>
      </w:r>
      <w:hyperlink r:id="rId10" w:history="1">
        <w:r w:rsidRPr="00010C62">
          <w:rPr>
            <w:color w:val="000000" w:themeColor="text1"/>
          </w:rPr>
          <w:t>Конституцией</w:t>
        </w:r>
      </w:hyperlink>
      <w:r w:rsidRPr="00010C62">
        <w:rPr>
          <w:color w:val="000000" w:themeColor="text1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нормативными правовыми актами Московской области, настоящим Положением, а также правовыми актами органов местного самоуправления.</w:t>
      </w:r>
    </w:p>
    <w:p w:rsidR="00010C62" w:rsidRPr="00010C62" w:rsidRDefault="00010C62">
      <w:pPr>
        <w:pStyle w:val="ConsPlusNormal"/>
        <w:ind w:firstLine="540"/>
        <w:jc w:val="both"/>
        <w:rPr>
          <w:color w:val="000000" w:themeColor="text1"/>
        </w:rPr>
      </w:pPr>
      <w:r w:rsidRPr="00010C62">
        <w:rPr>
          <w:color w:val="000000" w:themeColor="text1"/>
        </w:rPr>
        <w:t>3. Основной задачей комиссий является содействие органам местного самоуправления:</w:t>
      </w:r>
    </w:p>
    <w:p w:rsidR="00010C62" w:rsidRPr="00010C62" w:rsidRDefault="00010C62">
      <w:pPr>
        <w:pStyle w:val="ConsPlusNormal"/>
        <w:ind w:firstLine="540"/>
        <w:jc w:val="both"/>
        <w:rPr>
          <w:color w:val="000000" w:themeColor="text1"/>
        </w:rPr>
      </w:pPr>
      <w:r w:rsidRPr="00010C62">
        <w:rPr>
          <w:color w:val="000000" w:themeColor="text1"/>
        </w:rPr>
        <w:t>а) в обеспечении соблюдения муниципальными служащими муниципальных образований Московской области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законодательством Российской Федерации (далее - требования к служебному поведению и (или) требования об урегулировании конфликта интересов);</w:t>
      </w:r>
    </w:p>
    <w:p w:rsidR="00010C62" w:rsidRPr="00010C62" w:rsidRDefault="00010C62">
      <w:pPr>
        <w:pStyle w:val="ConsPlusNormal"/>
        <w:ind w:firstLine="540"/>
        <w:jc w:val="both"/>
        <w:rPr>
          <w:color w:val="000000" w:themeColor="text1"/>
        </w:rPr>
      </w:pPr>
      <w:r w:rsidRPr="00010C62">
        <w:rPr>
          <w:color w:val="000000" w:themeColor="text1"/>
        </w:rPr>
        <w:t>б) в осуществлении в органе местного самоуправления мер по предупреждению коррупции.</w:t>
      </w:r>
    </w:p>
    <w:p w:rsidR="00010C62" w:rsidRPr="00010C62" w:rsidRDefault="00010C62">
      <w:pPr>
        <w:pStyle w:val="ConsPlusNormal"/>
        <w:ind w:firstLine="540"/>
        <w:jc w:val="both"/>
        <w:rPr>
          <w:color w:val="000000" w:themeColor="text1"/>
        </w:rPr>
      </w:pPr>
      <w:r w:rsidRPr="00010C62">
        <w:rPr>
          <w:color w:val="000000" w:themeColor="text1"/>
        </w:rPr>
        <w:t>4. Комиссии рассматривают вопросы, связанные с соблюдением требований к служебному поведению муниципальных служащих и (или) требований об урегулировании конфликта интересов, в органах местного самоуправления.</w:t>
      </w:r>
    </w:p>
    <w:p w:rsidR="00010C62" w:rsidRPr="00010C62" w:rsidRDefault="00010C62">
      <w:pPr>
        <w:pStyle w:val="ConsPlusNormal"/>
        <w:ind w:firstLine="540"/>
        <w:jc w:val="both"/>
        <w:rPr>
          <w:color w:val="000000" w:themeColor="text1"/>
        </w:rPr>
      </w:pPr>
      <w:r w:rsidRPr="00010C62">
        <w:rPr>
          <w:color w:val="000000" w:themeColor="text1"/>
        </w:rPr>
        <w:t>5.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органах местного самоуправления, рассматриваются комиссией соответствующего органа местного самоуправления.</w:t>
      </w:r>
    </w:p>
    <w:p w:rsidR="00010C62" w:rsidRPr="00010C62" w:rsidRDefault="00010C62">
      <w:pPr>
        <w:pStyle w:val="ConsPlusNormal"/>
        <w:ind w:firstLine="540"/>
        <w:jc w:val="both"/>
        <w:rPr>
          <w:color w:val="000000" w:themeColor="text1"/>
        </w:rPr>
      </w:pPr>
      <w:r w:rsidRPr="00010C62">
        <w:rPr>
          <w:color w:val="000000" w:themeColor="text1"/>
        </w:rPr>
        <w:t>Комиссия образуется правовым актом органа местного самоуправления. Порядок деятельности комиссии, а также ее состав утверждаются руководителем органа местного самоуправления в соответствии с настоящим Положением.</w:t>
      </w:r>
    </w:p>
    <w:p w:rsidR="00010C62" w:rsidRPr="00010C62" w:rsidRDefault="00010C62">
      <w:pPr>
        <w:pStyle w:val="ConsPlusNormal"/>
        <w:ind w:firstLine="540"/>
        <w:jc w:val="both"/>
        <w:rPr>
          <w:color w:val="000000" w:themeColor="text1"/>
        </w:rPr>
      </w:pPr>
      <w:r w:rsidRPr="00010C62">
        <w:rPr>
          <w:color w:val="000000" w:themeColor="text1"/>
        </w:rPr>
        <w:t>В состав комиссии входят председатель комиссии, его заместитель,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10C62" w:rsidRPr="00010C62" w:rsidRDefault="00010C62">
      <w:pPr>
        <w:pStyle w:val="ConsPlusNormal"/>
        <w:ind w:firstLine="540"/>
        <w:jc w:val="both"/>
        <w:rPr>
          <w:color w:val="000000" w:themeColor="text1"/>
        </w:rPr>
      </w:pPr>
      <w:r w:rsidRPr="00010C62">
        <w:rPr>
          <w:color w:val="000000" w:themeColor="text1"/>
        </w:rPr>
        <w:t>6. В состав комиссии входят:</w:t>
      </w:r>
    </w:p>
    <w:p w:rsidR="00010C62" w:rsidRPr="00010C62" w:rsidRDefault="00010C62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010C62">
        <w:rPr>
          <w:color w:val="000000" w:themeColor="text1"/>
        </w:rPr>
        <w:t>заместитель руководителя органа местного самоуправления (председатель комиссии),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самоуправления, ответственное за работу по профилактике коррупционных и иных правонарушений (секретарь комиссии), муниципальные служащие из подразделения по вопросам муниципальной службы и кадров, юридического (правового) подразделения, других подразделений органа местного самоуправления, определяемые его руководителем</w:t>
      </w:r>
      <w:proofErr w:type="gramEnd"/>
      <w:r w:rsidRPr="00010C62">
        <w:rPr>
          <w:color w:val="000000" w:themeColor="text1"/>
        </w:rPr>
        <w:t>.</w:t>
      </w:r>
    </w:p>
    <w:p w:rsidR="00010C62" w:rsidRPr="00010C62" w:rsidRDefault="00010C62">
      <w:pPr>
        <w:pStyle w:val="ConsPlusNormal"/>
        <w:ind w:firstLine="540"/>
        <w:jc w:val="both"/>
        <w:rPr>
          <w:color w:val="000000" w:themeColor="text1"/>
        </w:rPr>
      </w:pPr>
      <w:r w:rsidRPr="00010C62">
        <w:rPr>
          <w:color w:val="000000" w:themeColor="text1"/>
        </w:rPr>
        <w:t>7. Руководитель органа местного самоуправления вправе принять решение о включении в состав комиссии:</w:t>
      </w:r>
    </w:p>
    <w:p w:rsidR="00010C62" w:rsidRPr="00010C62" w:rsidRDefault="00010C62">
      <w:pPr>
        <w:pStyle w:val="ConsPlusNormal"/>
        <w:ind w:firstLine="540"/>
        <w:jc w:val="both"/>
        <w:rPr>
          <w:color w:val="000000" w:themeColor="text1"/>
        </w:rPr>
      </w:pPr>
      <w:r w:rsidRPr="00010C62">
        <w:rPr>
          <w:color w:val="000000" w:themeColor="text1"/>
        </w:rPr>
        <w:t>а) представителя общественной палаты муниципального образования, образованного в соответствии с законодательством;</w:t>
      </w:r>
    </w:p>
    <w:p w:rsidR="00010C62" w:rsidRPr="00010C62" w:rsidRDefault="00010C62">
      <w:pPr>
        <w:pStyle w:val="ConsPlusNormal"/>
        <w:ind w:firstLine="540"/>
        <w:jc w:val="both"/>
        <w:rPr>
          <w:color w:val="000000" w:themeColor="text1"/>
        </w:rPr>
      </w:pPr>
      <w:r w:rsidRPr="00010C62">
        <w:rPr>
          <w:color w:val="000000" w:themeColor="text1"/>
        </w:rPr>
        <w:t>б) представителя общественной организации ветеранов муниципального образования;</w:t>
      </w:r>
    </w:p>
    <w:p w:rsidR="00010C62" w:rsidRPr="00010C62" w:rsidRDefault="00010C62">
      <w:pPr>
        <w:pStyle w:val="ConsPlusNormal"/>
        <w:ind w:firstLine="540"/>
        <w:jc w:val="both"/>
        <w:rPr>
          <w:color w:val="000000" w:themeColor="text1"/>
        </w:rPr>
      </w:pPr>
      <w:r w:rsidRPr="00010C62">
        <w:rPr>
          <w:color w:val="000000" w:themeColor="text1"/>
        </w:rPr>
        <w:t>в) представителя профсоюзной организации, действующей в установленном порядке в органе местного самоуправления;</w:t>
      </w:r>
    </w:p>
    <w:p w:rsidR="00010C62" w:rsidRPr="00010C62" w:rsidRDefault="00010C62">
      <w:pPr>
        <w:pStyle w:val="ConsPlusNormal"/>
        <w:ind w:firstLine="540"/>
        <w:jc w:val="both"/>
        <w:rPr>
          <w:color w:val="000000" w:themeColor="text1"/>
        </w:rPr>
      </w:pPr>
      <w:r w:rsidRPr="00010C62">
        <w:rPr>
          <w:color w:val="000000" w:themeColor="text1"/>
        </w:rPr>
        <w:lastRenderedPageBreak/>
        <w:t>г) представителя (представителей) научных организаций и (или) образовательных учреждений среднего, высшего и дополнительного профессионального образования, деятельность которых связана с государственной и муниципальной службой.</w:t>
      </w:r>
    </w:p>
    <w:p w:rsidR="00010C62" w:rsidRPr="00010C62" w:rsidRDefault="00010C62">
      <w:pPr>
        <w:pStyle w:val="ConsPlusNormal"/>
        <w:ind w:firstLine="540"/>
        <w:jc w:val="both"/>
        <w:rPr>
          <w:color w:val="000000" w:themeColor="text1"/>
        </w:rPr>
      </w:pPr>
      <w:r w:rsidRPr="00010C62">
        <w:rPr>
          <w:color w:val="000000" w:themeColor="text1"/>
        </w:rPr>
        <w:t>8.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010C62" w:rsidRPr="00010C62" w:rsidRDefault="00010C62">
      <w:pPr>
        <w:pStyle w:val="ConsPlusNormal"/>
        <w:ind w:firstLine="540"/>
        <w:jc w:val="both"/>
        <w:rPr>
          <w:color w:val="000000" w:themeColor="text1"/>
        </w:rPr>
      </w:pPr>
      <w:r w:rsidRPr="00010C62">
        <w:rPr>
          <w:color w:val="000000" w:themeColor="text1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10C62" w:rsidRPr="00010C62" w:rsidRDefault="00010C62">
      <w:pPr>
        <w:pStyle w:val="ConsPlusNormal"/>
        <w:ind w:firstLine="540"/>
        <w:jc w:val="both"/>
        <w:rPr>
          <w:color w:val="000000" w:themeColor="text1"/>
        </w:rPr>
      </w:pPr>
      <w:r w:rsidRPr="00010C62">
        <w:rPr>
          <w:color w:val="000000" w:themeColor="text1"/>
        </w:rPr>
        <w:t>10. В заседаниях комиссии с правом совещательного голоса участвуют:</w:t>
      </w:r>
    </w:p>
    <w:p w:rsidR="00010C62" w:rsidRPr="00010C62" w:rsidRDefault="00010C62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010C62">
        <w:rPr>
          <w:color w:val="000000" w:themeColor="text1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010C62" w:rsidRPr="00010C62" w:rsidRDefault="00010C62">
      <w:pPr>
        <w:pStyle w:val="ConsPlusNormal"/>
        <w:ind w:firstLine="540"/>
        <w:jc w:val="both"/>
        <w:rPr>
          <w:color w:val="000000" w:themeColor="text1"/>
        </w:rPr>
      </w:pPr>
      <w:r w:rsidRPr="00010C62">
        <w:rPr>
          <w:color w:val="000000" w:themeColor="text1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организаций; </w:t>
      </w:r>
      <w:proofErr w:type="gramStart"/>
      <w:r w:rsidRPr="00010C62">
        <w:rPr>
          <w:color w:val="000000" w:themeColor="text1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010C62" w:rsidRPr="00010C62" w:rsidRDefault="00010C62">
      <w:pPr>
        <w:pStyle w:val="ConsPlusNormal"/>
        <w:ind w:firstLine="540"/>
        <w:jc w:val="both"/>
        <w:rPr>
          <w:color w:val="000000" w:themeColor="text1"/>
        </w:rPr>
      </w:pPr>
      <w:r w:rsidRPr="00010C62">
        <w:rPr>
          <w:color w:val="000000" w:themeColor="text1"/>
        </w:rPr>
        <w:t>11. Решение комиссии оформляется протоколом в порядке, определяемом правовым актом органа местного самоуправления.</w:t>
      </w:r>
    </w:p>
    <w:p w:rsidR="00010C62" w:rsidRPr="00010C62" w:rsidRDefault="00010C62">
      <w:pPr>
        <w:pStyle w:val="ConsPlusNormal"/>
        <w:jc w:val="both"/>
        <w:rPr>
          <w:color w:val="000000" w:themeColor="text1"/>
        </w:rPr>
      </w:pPr>
    </w:p>
    <w:p w:rsidR="00010C62" w:rsidRPr="00010C62" w:rsidRDefault="00010C62">
      <w:pPr>
        <w:pStyle w:val="ConsPlusNormal"/>
        <w:jc w:val="both"/>
        <w:rPr>
          <w:color w:val="000000" w:themeColor="text1"/>
        </w:rPr>
      </w:pPr>
    </w:p>
    <w:p w:rsidR="000550BB" w:rsidRPr="00010C62" w:rsidRDefault="000550BB">
      <w:pPr>
        <w:rPr>
          <w:color w:val="000000" w:themeColor="text1"/>
        </w:rPr>
      </w:pPr>
    </w:p>
    <w:sectPr w:rsidR="000550BB" w:rsidRPr="00010C62" w:rsidSect="00383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0C62"/>
    <w:rsid w:val="00010C62"/>
    <w:rsid w:val="000259DB"/>
    <w:rsid w:val="000550BB"/>
    <w:rsid w:val="000E3135"/>
    <w:rsid w:val="001860D8"/>
    <w:rsid w:val="00220C03"/>
    <w:rsid w:val="00246966"/>
    <w:rsid w:val="007671E7"/>
    <w:rsid w:val="00AD6EE4"/>
    <w:rsid w:val="00AE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EE4"/>
    <w:pPr>
      <w:spacing w:after="0" w:line="240" w:lineRule="auto"/>
    </w:pPr>
    <w:rPr>
      <w:rFonts w:ascii="Times New Roman" w:hAnsi="Times New Roman"/>
      <w:sz w:val="24"/>
      <w:shd w:val="clear" w:color="auto" w:fill="73737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0D5"/>
    <w:pPr>
      <w:spacing w:after="0" w:line="240" w:lineRule="auto"/>
    </w:pPr>
  </w:style>
  <w:style w:type="paragraph" w:customStyle="1" w:styleId="ConsPlusNormal">
    <w:name w:val="ConsPlusNormal"/>
    <w:rsid w:val="00010C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10C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010C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3D7E465E32D8935FB1F586A0CB7F3150CFEC7CEF9228F2009CFA3EF7wFt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3D7E465E32D8935FB1F488B5CB7F3150CCEE7BE99A28F2009CFA3EF7F7D1E095FE199ADA337ED0w1tA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3D7E465E32D8935FB1F586A0CB7F3153C6EC71EF9C28F2009CFA3EF7wFt7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33D7E465E32D8935FB1F586A0CB7F3150CFEC7DEB9328F2009CFA3EF7wFt7H" TargetMode="External"/><Relationship Id="rId10" Type="http://schemas.openxmlformats.org/officeDocument/2006/relationships/hyperlink" Target="consultantplus://offline/ref=E33D7E465E32D8935FB1F586A0CB7F3150C7EB7DE6CC7FF051C9F4w3tBH" TargetMode="External"/><Relationship Id="rId4" Type="http://schemas.openxmlformats.org/officeDocument/2006/relationships/hyperlink" Target="consultantplus://offline/ref=E33D7E465E32D8935FB1F586A0CB7F3150CFEC7CEF9228F2009CFA3EF7F7D1E095FE1999wDt9H" TargetMode="External"/><Relationship Id="rId9" Type="http://schemas.openxmlformats.org/officeDocument/2006/relationships/hyperlink" Target="consultantplus://offline/ref=E33D7E465E32D8935FB1F586A0CB7F3150CFEC7DEB9328F2009CFA3EF7wFt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1225</Words>
  <Characters>6988</Characters>
  <Application>Microsoft Office Word</Application>
  <DocSecurity>0</DocSecurity>
  <Lines>58</Lines>
  <Paragraphs>16</Paragraphs>
  <ScaleCrop>false</ScaleCrop>
  <Company/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2017-03-24T07:45:00Z</dcterms:created>
  <dcterms:modified xsi:type="dcterms:W3CDTF">2017-03-24T07:47:00Z</dcterms:modified>
</cp:coreProperties>
</file>